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spacing w:after="0" w:before="480" w:lineRule="auto"/>
        <w:ind w:left="40" w:firstLine="0"/>
        <w:jc w:val="both"/>
        <w:rPr/>
      </w:pPr>
      <w:r w:rsidDel="00000000" w:rsidR="00000000" w:rsidRPr="00000000">
        <w:rPr>
          <w:rtl w:val="0"/>
        </w:rPr>
        <w:t xml:space="preserve">Her Work: Key Initiatives and Advocacy</w:t>
      </w:r>
    </w:p>
    <w:p w:rsidR="00000000" w:rsidDel="00000000" w:rsidP="00000000" w:rsidRDefault="00000000" w:rsidRPr="00000000" w14:paraId="00000002">
      <w:pPr>
        <w:spacing w:before="340" w:line="278.4" w:lineRule="auto"/>
        <w:ind w:left="40" w:right="240" w:firstLine="0"/>
        <w:rPr>
          <w:color w:val="1b1b1c"/>
          <w:sz w:val="30"/>
          <w:szCs w:val="30"/>
        </w:rPr>
      </w:pPr>
      <w:r w:rsidDel="00000000" w:rsidR="00000000" w:rsidRPr="00000000">
        <w:rPr>
          <w:color w:val="1b1b1c"/>
          <w:sz w:val="30"/>
          <w:szCs w:val="30"/>
          <w:rtl w:val="0"/>
        </w:rPr>
        <w:t xml:space="preserve">Kathy Greggs, an award-winning author, activist, and advocate for social justice, is at the forefront of several impactful initiatives:</w:t>
      </w:r>
    </w:p>
    <w:p w:rsidR="00000000" w:rsidDel="00000000" w:rsidP="00000000" w:rsidRDefault="00000000" w:rsidRPr="00000000" w14:paraId="00000003">
      <w:pPr>
        <w:spacing w:before="240" w:line="278.4" w:lineRule="auto"/>
        <w:ind w:left="980" w:right="500" w:firstLine="0"/>
        <w:rPr>
          <w:color w:val="1b1b1c"/>
          <w:sz w:val="30"/>
          <w:szCs w:val="30"/>
        </w:rPr>
      </w:pPr>
      <w:r w:rsidDel="00000000" w:rsidR="00000000" w:rsidRPr="00000000">
        <w:rPr>
          <w:color w:val="1b1b1c"/>
          <w:sz w:val="26"/>
          <w:szCs w:val="26"/>
          <w:rtl w:val="0"/>
        </w:rPr>
        <w:t xml:space="preserve">●</w:t>
      </w:r>
      <w:r w:rsidDel="00000000" w:rsidR="00000000" w:rsidRPr="00000000">
        <w:rPr>
          <w:rFonts w:ascii="Times New Roman" w:cs="Times New Roman" w:eastAsia="Times New Roman" w:hAnsi="Times New Roman"/>
          <w:color w:val="1b1b1c"/>
          <w:sz w:val="2"/>
          <w:szCs w:val="2"/>
          <w:rtl w:val="0"/>
        </w:rPr>
        <w:t xml:space="preserve">           </w:t>
        <w:tab/>
      </w:r>
      <w:r w:rsidDel="00000000" w:rsidR="00000000" w:rsidRPr="00000000">
        <w:rPr>
          <w:b w:val="1"/>
          <w:color w:val="1b1b1c"/>
          <w:sz w:val="30"/>
          <w:szCs w:val="30"/>
          <w:rtl w:val="0"/>
        </w:rPr>
        <w:t xml:space="preserve">Fayetteville PACT American Rescue Plan Documentary: </w:t>
      </w:r>
      <w:r w:rsidDel="00000000" w:rsidR="00000000" w:rsidRPr="00000000">
        <w:rPr>
          <w:color w:val="1b1b1c"/>
          <w:sz w:val="30"/>
          <w:szCs w:val="30"/>
          <w:rtl w:val="0"/>
        </w:rPr>
        <w:t xml:space="preserve">As the Executive Director of this compelling unscripted film, Kathy underscores her determination to secure American Rescue Plan funds, ensuring essential support for Fayetteville’s most vulnerable residents. Through this project, she emphasizes her unwavering commitment to equity, community empowerment, and systemic change.</w:t>
      </w:r>
    </w:p>
    <w:p w:rsidR="00000000" w:rsidDel="00000000" w:rsidP="00000000" w:rsidRDefault="00000000" w:rsidRPr="00000000" w14:paraId="00000004">
      <w:pPr>
        <w:spacing w:line="278.4" w:lineRule="auto"/>
        <w:rPr>
          <w:color w:val="1b1b1c"/>
          <w:sz w:val="30"/>
          <w:szCs w:val="30"/>
        </w:rPr>
      </w:pPr>
      <w:r w:rsidDel="00000000" w:rsidR="00000000" w:rsidRPr="00000000">
        <w:rPr>
          <w:rtl w:val="0"/>
        </w:rPr>
      </w:r>
    </w:p>
    <w:p w:rsidR="00000000" w:rsidDel="00000000" w:rsidP="00000000" w:rsidRDefault="00000000" w:rsidRPr="00000000" w14:paraId="00000005">
      <w:pPr>
        <w:spacing w:before="80" w:line="278.4" w:lineRule="auto"/>
        <w:ind w:left="980" w:right="100" w:firstLine="0"/>
        <w:rPr>
          <w:color w:val="1b1b1c"/>
          <w:sz w:val="30"/>
          <w:szCs w:val="30"/>
        </w:rPr>
      </w:pPr>
      <w:r w:rsidDel="00000000" w:rsidR="00000000" w:rsidRPr="00000000">
        <w:rPr>
          <w:color w:val="1b1b1c"/>
          <w:sz w:val="26"/>
          <w:szCs w:val="26"/>
          <w:rtl w:val="0"/>
        </w:rPr>
        <w:t xml:space="preserve">●</w:t>
      </w:r>
      <w:r w:rsidDel="00000000" w:rsidR="00000000" w:rsidRPr="00000000">
        <w:rPr>
          <w:rFonts w:ascii="Times New Roman" w:cs="Times New Roman" w:eastAsia="Times New Roman" w:hAnsi="Times New Roman"/>
          <w:color w:val="1b1b1c"/>
          <w:sz w:val="2"/>
          <w:szCs w:val="2"/>
          <w:rtl w:val="0"/>
        </w:rPr>
        <w:t xml:space="preserve">           </w:t>
        <w:tab/>
      </w:r>
      <w:r w:rsidDel="00000000" w:rsidR="00000000" w:rsidRPr="00000000">
        <w:rPr>
          <w:b w:val="1"/>
          <w:color w:val="1b1b1c"/>
          <w:sz w:val="30"/>
          <w:szCs w:val="30"/>
          <w:rtl w:val="0"/>
        </w:rPr>
        <w:t xml:space="preserve">Justice Will Prevail: Envisioning AI’s Impact on Humanity: </w:t>
      </w:r>
      <w:r w:rsidDel="00000000" w:rsidR="00000000" w:rsidRPr="00000000">
        <w:rPr>
          <w:color w:val="1b1b1c"/>
          <w:sz w:val="30"/>
          <w:szCs w:val="30"/>
          <w:rtl w:val="0"/>
        </w:rPr>
        <w:t xml:space="preserve">Kathy produced this thought-provoking documentary, which examines the societal implication of artificial intelligence. Featuring insights from Elon Musk and renowned professionals in finance, law enforcement, and activism, the film raises critical questions about AI’s role in shaping the future.</w:t>
      </w:r>
    </w:p>
    <w:p w:rsidR="00000000" w:rsidDel="00000000" w:rsidP="00000000" w:rsidRDefault="00000000" w:rsidRPr="00000000" w14:paraId="00000006">
      <w:pPr>
        <w:spacing w:line="278.4" w:lineRule="auto"/>
        <w:ind w:left="980" w:right="480" w:firstLine="0"/>
        <w:rPr>
          <w:color w:val="1b1b1c"/>
          <w:sz w:val="30"/>
          <w:szCs w:val="30"/>
        </w:rPr>
      </w:pPr>
      <w:r w:rsidDel="00000000" w:rsidR="00000000" w:rsidRPr="00000000">
        <w:rPr>
          <w:color w:val="1b1b1c"/>
          <w:sz w:val="26"/>
          <w:szCs w:val="26"/>
          <w:rtl w:val="0"/>
        </w:rPr>
        <w:t xml:space="preserve">●</w:t>
      </w:r>
      <w:r w:rsidDel="00000000" w:rsidR="00000000" w:rsidRPr="00000000">
        <w:rPr>
          <w:rFonts w:ascii="Times New Roman" w:cs="Times New Roman" w:eastAsia="Times New Roman" w:hAnsi="Times New Roman"/>
          <w:color w:val="1b1b1c"/>
          <w:sz w:val="2"/>
          <w:szCs w:val="2"/>
          <w:rtl w:val="0"/>
        </w:rPr>
        <w:t xml:space="preserve">           </w:t>
        <w:tab/>
      </w:r>
      <w:r w:rsidDel="00000000" w:rsidR="00000000" w:rsidRPr="00000000">
        <w:rPr>
          <w:b w:val="1"/>
          <w:color w:val="1b1b1c"/>
          <w:sz w:val="30"/>
          <w:szCs w:val="30"/>
          <w:rtl w:val="0"/>
        </w:rPr>
        <w:t xml:space="preserve">The Mother, The Soldier, The Activist (Book): </w:t>
      </w:r>
      <w:r w:rsidDel="00000000" w:rsidR="00000000" w:rsidRPr="00000000">
        <w:rPr>
          <w:color w:val="1b1b1c"/>
          <w:sz w:val="30"/>
          <w:szCs w:val="30"/>
          <w:rtl w:val="0"/>
        </w:rPr>
        <w:t xml:space="preserve">Her acclaimed book is a powerful account of her life as a social activist. It captures her relentless pursuit of community transformation and resilience while serving as a timeless call to action for justice and equality.</w:t>
      </w:r>
    </w:p>
    <w:p w:rsidR="00000000" w:rsidDel="00000000" w:rsidP="00000000" w:rsidRDefault="00000000" w:rsidRPr="00000000" w14:paraId="00000007">
      <w:pPr>
        <w:keepNext w:val="0"/>
        <w:keepLines w:val="0"/>
        <w:spacing w:after="0" w:before="220" w:lineRule="auto"/>
        <w:ind w:left="40" w:firstLine="0"/>
        <w:rPr/>
      </w:pPr>
      <w:r w:rsidDel="00000000" w:rsidR="00000000" w:rsidRPr="00000000">
        <w:rPr>
          <w:rtl w:val="0"/>
        </w:rPr>
        <w:t xml:space="preserve">Legislative and Community Advocacy:</w:t>
      </w:r>
    </w:p>
    <w:p w:rsidR="00000000" w:rsidDel="00000000" w:rsidP="00000000" w:rsidRDefault="00000000" w:rsidRPr="00000000" w14:paraId="00000008">
      <w:pPr>
        <w:spacing w:before="20" w:lineRule="auto"/>
        <w:rPr>
          <w:b w:val="1"/>
          <w:sz w:val="30"/>
          <w:szCs w:val="30"/>
        </w:rPr>
      </w:pPr>
      <w:r w:rsidDel="00000000" w:rsidR="00000000" w:rsidRPr="00000000">
        <w:rPr>
          <w:b w:val="1"/>
          <w:sz w:val="30"/>
          <w:szCs w:val="30"/>
          <w:rtl w:val="0"/>
        </w:rPr>
        <w:t xml:space="preserve"> </w:t>
      </w:r>
    </w:p>
    <w:p w:rsidR="00000000" w:rsidDel="00000000" w:rsidP="00000000" w:rsidRDefault="00000000" w:rsidRPr="00000000" w14:paraId="00000009">
      <w:pPr>
        <w:spacing w:line="278.4" w:lineRule="auto"/>
        <w:ind w:left="40" w:firstLine="0"/>
        <w:rPr>
          <w:color w:val="1b1b1c"/>
          <w:sz w:val="30"/>
          <w:szCs w:val="30"/>
        </w:rPr>
      </w:pPr>
      <w:r w:rsidDel="00000000" w:rsidR="00000000" w:rsidRPr="00000000">
        <w:rPr>
          <w:color w:val="1b1b1c"/>
          <w:sz w:val="30"/>
          <w:szCs w:val="30"/>
          <w:rtl w:val="0"/>
        </w:rPr>
        <w:t xml:space="preserve">Kathy has been a tireless lobbyist and advocate for significant legislative and community reforms:</w:t>
      </w:r>
    </w:p>
    <w:p w:rsidR="00000000" w:rsidDel="00000000" w:rsidP="00000000" w:rsidRDefault="00000000" w:rsidRPr="00000000" w14:paraId="0000000A">
      <w:pPr>
        <w:spacing w:before="240" w:line="278.4" w:lineRule="auto"/>
        <w:ind w:left="980" w:right="80" w:firstLine="0"/>
        <w:rPr>
          <w:color w:val="1b1b1c"/>
          <w:sz w:val="30"/>
          <w:szCs w:val="30"/>
        </w:rPr>
      </w:pPr>
      <w:r w:rsidDel="00000000" w:rsidR="00000000" w:rsidRPr="00000000">
        <w:rPr>
          <w:color w:val="1b1b1c"/>
          <w:sz w:val="26"/>
          <w:szCs w:val="26"/>
          <w:rtl w:val="0"/>
        </w:rPr>
        <w:t xml:space="preserve">●</w:t>
      </w:r>
      <w:r w:rsidDel="00000000" w:rsidR="00000000" w:rsidRPr="00000000">
        <w:rPr>
          <w:rFonts w:ascii="Times New Roman" w:cs="Times New Roman" w:eastAsia="Times New Roman" w:hAnsi="Times New Roman"/>
          <w:color w:val="1b1b1c"/>
          <w:sz w:val="2"/>
          <w:szCs w:val="2"/>
          <w:rtl w:val="0"/>
        </w:rPr>
        <w:t xml:space="preserve">           </w:t>
        <w:tab/>
      </w:r>
      <w:r w:rsidDel="00000000" w:rsidR="00000000" w:rsidRPr="00000000">
        <w:rPr>
          <w:b w:val="1"/>
          <w:color w:val="1b1b1c"/>
          <w:sz w:val="30"/>
          <w:szCs w:val="30"/>
          <w:rtl w:val="0"/>
        </w:rPr>
        <w:t xml:space="preserve">Police Reform and Civil Liberties: </w:t>
      </w:r>
      <w:r w:rsidDel="00000000" w:rsidR="00000000" w:rsidRPr="00000000">
        <w:rPr>
          <w:color w:val="1b1b1c"/>
          <w:sz w:val="30"/>
          <w:szCs w:val="30"/>
          <w:rtl w:val="0"/>
        </w:rPr>
        <w:t xml:space="preserve">She is actively involved in building legislation in North Carolina for police reform. As a lobbyist, she daily protested and sent a complaint to ACLU-NC regarding civil liberties violations of inmates at the Cumberland County Detention Center, particularly when Sheriff Ennis Wright allegedly refused to provide masks and other safety precautions during the 2021 Coronavirus pandemic.</w:t>
      </w:r>
    </w:p>
    <w:p w:rsidR="00000000" w:rsidDel="00000000" w:rsidP="00000000" w:rsidRDefault="00000000" w:rsidRPr="00000000" w14:paraId="0000000B">
      <w:pPr>
        <w:spacing w:line="278.4" w:lineRule="auto"/>
        <w:ind w:left="980" w:right="640" w:firstLine="0"/>
        <w:rPr>
          <w:color w:val="1b1b1c"/>
          <w:sz w:val="30"/>
          <w:szCs w:val="30"/>
        </w:rPr>
      </w:pPr>
      <w:r w:rsidDel="00000000" w:rsidR="00000000" w:rsidRPr="00000000">
        <w:rPr>
          <w:color w:val="1b1b1c"/>
          <w:sz w:val="26"/>
          <w:szCs w:val="26"/>
          <w:rtl w:val="0"/>
        </w:rPr>
        <w:t xml:space="preserve">●</w:t>
      </w:r>
      <w:r w:rsidDel="00000000" w:rsidR="00000000" w:rsidRPr="00000000">
        <w:rPr>
          <w:rFonts w:ascii="Times New Roman" w:cs="Times New Roman" w:eastAsia="Times New Roman" w:hAnsi="Times New Roman"/>
          <w:color w:val="1b1b1c"/>
          <w:sz w:val="2"/>
          <w:szCs w:val="2"/>
          <w:rtl w:val="0"/>
        </w:rPr>
        <w:t xml:space="preserve">           </w:t>
        <w:tab/>
      </w:r>
      <w:r w:rsidDel="00000000" w:rsidR="00000000" w:rsidRPr="00000000">
        <w:rPr>
          <w:b w:val="1"/>
          <w:color w:val="1b1b1c"/>
          <w:sz w:val="30"/>
          <w:szCs w:val="30"/>
          <w:rtl w:val="0"/>
        </w:rPr>
        <w:t xml:space="preserve">Rental Assistance and Eviction Prevention: </w:t>
      </w:r>
      <w:r w:rsidDel="00000000" w:rsidR="00000000" w:rsidRPr="00000000">
        <w:rPr>
          <w:color w:val="1b1b1c"/>
          <w:sz w:val="30"/>
          <w:szCs w:val="30"/>
          <w:rtl w:val="0"/>
        </w:rPr>
        <w:t xml:space="preserve">Ms. Greggs fought for rental assistance for individuals facing evictions, especially when the state received $85 million in funds, of which only $15 million was issued to over 300,000 people in need. Her efforts led to guidance to navigate and expedite the process, which minimized mass evictions in Cumberland County.</w:t>
      </w:r>
    </w:p>
    <w:p w:rsidR="00000000" w:rsidDel="00000000" w:rsidP="00000000" w:rsidRDefault="00000000" w:rsidRPr="00000000" w14:paraId="0000000C">
      <w:pPr>
        <w:spacing w:line="278.4" w:lineRule="auto"/>
        <w:ind w:left="980" w:right="120" w:firstLine="0"/>
        <w:rPr>
          <w:color w:val="1b1b1c"/>
          <w:sz w:val="30"/>
          <w:szCs w:val="30"/>
        </w:rPr>
      </w:pPr>
      <w:r w:rsidDel="00000000" w:rsidR="00000000" w:rsidRPr="00000000">
        <w:rPr>
          <w:color w:val="1b1b1c"/>
          <w:sz w:val="26"/>
          <w:szCs w:val="26"/>
          <w:rtl w:val="0"/>
        </w:rPr>
        <w:t xml:space="preserve">●</w:t>
      </w:r>
      <w:r w:rsidDel="00000000" w:rsidR="00000000" w:rsidRPr="00000000">
        <w:rPr>
          <w:rFonts w:ascii="Times New Roman" w:cs="Times New Roman" w:eastAsia="Times New Roman" w:hAnsi="Times New Roman"/>
          <w:color w:val="1b1b1c"/>
          <w:sz w:val="2"/>
          <w:szCs w:val="2"/>
          <w:rtl w:val="0"/>
        </w:rPr>
        <w:t xml:space="preserve">           </w:t>
        <w:tab/>
      </w:r>
      <w:r w:rsidDel="00000000" w:rsidR="00000000" w:rsidRPr="00000000">
        <w:rPr>
          <w:b w:val="1"/>
          <w:color w:val="1b1b1c"/>
          <w:sz w:val="30"/>
          <w:szCs w:val="30"/>
          <w:rtl w:val="0"/>
        </w:rPr>
        <w:t xml:space="preserve">Fund Disbursement Advocacy: </w:t>
      </w:r>
      <w:r w:rsidDel="00000000" w:rsidR="00000000" w:rsidRPr="00000000">
        <w:rPr>
          <w:color w:val="1b1b1c"/>
          <w:sz w:val="30"/>
          <w:szCs w:val="30"/>
          <w:rtl w:val="0"/>
        </w:rPr>
        <w:t xml:space="preserve">On December 31, 2024, she requested the City of Fayetteville to disburse $40.4 Million and Cumberland County to disburse $65 Million to families in need.</w:t>
      </w:r>
    </w:p>
    <w:p w:rsidR="00000000" w:rsidDel="00000000" w:rsidP="00000000" w:rsidRDefault="00000000" w:rsidRPr="00000000" w14:paraId="0000000D">
      <w:pPr>
        <w:spacing w:line="278.4" w:lineRule="auto"/>
        <w:ind w:left="980" w:right="980" w:firstLine="0"/>
        <w:rPr>
          <w:color w:val="1b1b1c"/>
          <w:sz w:val="30"/>
          <w:szCs w:val="30"/>
        </w:rPr>
      </w:pPr>
      <w:r w:rsidDel="00000000" w:rsidR="00000000" w:rsidRPr="00000000">
        <w:rPr>
          <w:color w:val="1b1b1c"/>
          <w:sz w:val="26"/>
          <w:szCs w:val="26"/>
          <w:rtl w:val="0"/>
        </w:rPr>
        <w:t xml:space="preserve">●</w:t>
      </w:r>
      <w:r w:rsidDel="00000000" w:rsidR="00000000" w:rsidRPr="00000000">
        <w:rPr>
          <w:rFonts w:ascii="Times New Roman" w:cs="Times New Roman" w:eastAsia="Times New Roman" w:hAnsi="Times New Roman"/>
          <w:color w:val="1b1b1c"/>
          <w:sz w:val="2"/>
          <w:szCs w:val="2"/>
          <w:rtl w:val="0"/>
        </w:rPr>
        <w:t xml:space="preserve">           </w:t>
        <w:tab/>
      </w:r>
      <w:r w:rsidDel="00000000" w:rsidR="00000000" w:rsidRPr="00000000">
        <w:rPr>
          <w:b w:val="1"/>
          <w:color w:val="1b1b1c"/>
          <w:sz w:val="30"/>
          <w:szCs w:val="30"/>
          <w:rtl w:val="0"/>
        </w:rPr>
        <w:t xml:space="preserve">Racial Justice and Legislative Reforms: </w:t>
      </w:r>
      <w:r w:rsidDel="00000000" w:rsidR="00000000" w:rsidRPr="00000000">
        <w:rPr>
          <w:color w:val="1b1b1c"/>
          <w:sz w:val="30"/>
          <w:szCs w:val="30"/>
          <w:rtl w:val="0"/>
        </w:rPr>
        <w:t xml:space="preserve">She addresses racial injustices and informs the community; implemented veto power for HB805; assisted with the write-up on SB101 for ICE detainees and SB682 on establishing Citizen Review Boards across NC’s 100 counties.</w:t>
      </w:r>
    </w:p>
    <w:p w:rsidR="00000000" w:rsidDel="00000000" w:rsidP="00000000" w:rsidRDefault="00000000" w:rsidRPr="00000000" w14:paraId="0000000E">
      <w:pPr>
        <w:spacing w:line="278.4" w:lineRule="auto"/>
        <w:ind w:left="980" w:right="160" w:firstLine="0"/>
        <w:rPr>
          <w:color w:val="1b1b1c"/>
          <w:sz w:val="30"/>
          <w:szCs w:val="30"/>
        </w:rPr>
      </w:pPr>
      <w:r w:rsidDel="00000000" w:rsidR="00000000" w:rsidRPr="00000000">
        <w:rPr>
          <w:color w:val="1b1b1c"/>
          <w:sz w:val="26"/>
          <w:szCs w:val="26"/>
          <w:rtl w:val="0"/>
        </w:rPr>
        <w:t xml:space="preserve">●</w:t>
      </w:r>
      <w:r w:rsidDel="00000000" w:rsidR="00000000" w:rsidRPr="00000000">
        <w:rPr>
          <w:rFonts w:ascii="Times New Roman" w:cs="Times New Roman" w:eastAsia="Times New Roman" w:hAnsi="Times New Roman"/>
          <w:color w:val="1b1b1c"/>
          <w:sz w:val="2"/>
          <w:szCs w:val="2"/>
          <w:rtl w:val="0"/>
        </w:rPr>
        <w:t xml:space="preserve">           </w:t>
        <w:tab/>
      </w:r>
      <w:r w:rsidDel="00000000" w:rsidR="00000000" w:rsidRPr="00000000">
        <w:rPr>
          <w:b w:val="1"/>
          <w:color w:val="1b1b1c"/>
          <w:sz w:val="30"/>
          <w:szCs w:val="30"/>
          <w:rtl w:val="0"/>
        </w:rPr>
        <w:t xml:space="preserve">Domestic Violence and LGBTQIA+ Rights: </w:t>
      </w:r>
      <w:r w:rsidDel="00000000" w:rsidR="00000000" w:rsidRPr="00000000">
        <w:rPr>
          <w:color w:val="1b1b1c"/>
          <w:sz w:val="30"/>
          <w:szCs w:val="30"/>
          <w:rtl w:val="0"/>
        </w:rPr>
        <w:t xml:space="preserve">As the NC Director and Military Liaison for the National Domestic Violence Rally, she presented to the Legislative of Congress in DC on the reauthorization of the Lautenberg Amendment, demanding penalties for military commanders who allow their soldiers to violate protective orders by training with or possessing weapons. She also presented on the reauthorization of the Violence Against Women Act (VAWA) to encompass a "Violence Against People Act," ensuring all communities, including LGBTQIA+ individuals and teenagers experiencing domestic violence, are included.</w:t>
      </w:r>
    </w:p>
    <w:p w:rsidR="00000000" w:rsidDel="00000000" w:rsidP="00000000" w:rsidRDefault="00000000" w:rsidRPr="00000000" w14:paraId="0000000F">
      <w:pPr>
        <w:spacing w:line="278.4" w:lineRule="auto"/>
        <w:rPr>
          <w:color w:val="1b1b1c"/>
          <w:sz w:val="30"/>
          <w:szCs w:val="30"/>
        </w:rPr>
      </w:pPr>
      <w:r w:rsidDel="00000000" w:rsidR="00000000" w:rsidRPr="00000000">
        <w:rPr>
          <w:rtl w:val="0"/>
        </w:rPr>
      </w:r>
    </w:p>
    <w:p w:rsidR="00000000" w:rsidDel="00000000" w:rsidP="00000000" w:rsidRDefault="00000000" w:rsidRPr="00000000" w14:paraId="00000010">
      <w:pPr>
        <w:keepNext w:val="0"/>
        <w:keepLines w:val="0"/>
        <w:spacing w:after="0" w:before="80" w:lineRule="auto"/>
        <w:ind w:left="40" w:firstLine="0"/>
        <w:rPr/>
      </w:pPr>
      <w:r w:rsidDel="00000000" w:rsidR="00000000" w:rsidRPr="00000000">
        <w:rPr>
          <w:rtl w:val="0"/>
        </w:rPr>
        <w:t xml:space="preserve">Leadership Roles and Memberships:</w:t>
      </w:r>
    </w:p>
    <w:p w:rsidR="00000000" w:rsidDel="00000000" w:rsidP="00000000" w:rsidRDefault="00000000" w:rsidRPr="00000000" w14:paraId="00000011">
      <w:pPr>
        <w:spacing w:before="20" w:lineRule="auto"/>
        <w:rPr>
          <w:b w:val="1"/>
          <w:sz w:val="30"/>
          <w:szCs w:val="30"/>
        </w:rPr>
      </w:pPr>
      <w:r w:rsidDel="00000000" w:rsidR="00000000" w:rsidRPr="00000000">
        <w:rPr>
          <w:b w:val="1"/>
          <w:sz w:val="30"/>
          <w:szCs w:val="30"/>
          <w:rtl w:val="0"/>
        </w:rPr>
        <w:t xml:space="preserve"> </w:t>
      </w:r>
    </w:p>
    <w:p w:rsidR="00000000" w:rsidDel="00000000" w:rsidP="00000000" w:rsidRDefault="00000000" w:rsidRPr="00000000" w14:paraId="00000012">
      <w:pPr>
        <w:spacing w:line="278.4" w:lineRule="auto"/>
        <w:ind w:left="40" w:firstLine="0"/>
        <w:rPr>
          <w:color w:val="1b1b1c"/>
          <w:sz w:val="30"/>
          <w:szCs w:val="30"/>
        </w:rPr>
      </w:pPr>
      <w:r w:rsidDel="00000000" w:rsidR="00000000" w:rsidRPr="00000000">
        <w:rPr>
          <w:color w:val="1b1b1c"/>
          <w:sz w:val="30"/>
          <w:szCs w:val="30"/>
          <w:rtl w:val="0"/>
        </w:rPr>
        <w:t xml:space="preserve">Greggs has led or served on several civil rights and civil liberties organizations and maintains active memberships:</w:t>
      </w:r>
    </w:p>
    <w:p w:rsidR="00000000" w:rsidDel="00000000" w:rsidP="00000000" w:rsidRDefault="00000000" w:rsidRPr="00000000" w14:paraId="00000013">
      <w:pPr>
        <w:keepNext w:val="0"/>
        <w:keepLines w:val="0"/>
        <w:spacing w:after="0" w:before="240" w:lineRule="auto"/>
        <w:ind w:left="1700" w:hanging="720"/>
        <w:rPr>
          <w:b w:val="1"/>
          <w:sz w:val="30"/>
          <w:szCs w:val="30"/>
        </w:rPr>
      </w:pPr>
      <w:r w:rsidDel="00000000" w:rsidR="00000000" w:rsidRPr="00000000">
        <w:rPr>
          <w:sz w:val="26"/>
          <w:szCs w:val="26"/>
          <w:rtl w:val="0"/>
        </w:rPr>
        <w:t xml:space="preserve">●</w:t>
      </w:r>
      <w:r w:rsidDel="00000000" w:rsidR="00000000" w:rsidRPr="00000000">
        <w:rPr>
          <w:rFonts w:ascii="Times New Roman" w:cs="Times New Roman" w:eastAsia="Times New Roman" w:hAnsi="Times New Roman"/>
          <w:sz w:val="2"/>
          <w:szCs w:val="2"/>
          <w:rtl w:val="0"/>
        </w:rPr>
        <w:t xml:space="preserve">           </w:t>
        <w:tab/>
      </w:r>
      <w:r w:rsidDel="00000000" w:rsidR="00000000" w:rsidRPr="00000000">
        <w:rPr>
          <w:b w:val="1"/>
          <w:sz w:val="30"/>
          <w:szCs w:val="30"/>
          <w:rtl w:val="0"/>
        </w:rPr>
        <w:t xml:space="preserve">Leadership and Board Roles:</w:t>
      </w:r>
    </w:p>
    <w:p w:rsidR="00000000" w:rsidDel="00000000" w:rsidP="00000000" w:rsidRDefault="00000000" w:rsidRPr="00000000" w14:paraId="00000014">
      <w:pPr>
        <w:spacing w:before="100" w:line="278.4" w:lineRule="auto"/>
        <w:ind w:left="1780" w:right="460" w:firstLine="0"/>
        <w:rPr>
          <w:color w:val="1b1b1c"/>
          <w:sz w:val="30"/>
          <w:szCs w:val="30"/>
        </w:rPr>
      </w:pPr>
      <w:r w:rsidDel="00000000" w:rsidR="00000000" w:rsidRPr="00000000">
        <w:rPr>
          <w:color w:val="1b1b1c"/>
          <w:sz w:val="26"/>
          <w:szCs w:val="26"/>
          <w:rtl w:val="0"/>
        </w:rPr>
        <w:t xml:space="preserve">○</w:t>
      </w:r>
      <w:r w:rsidDel="00000000" w:rsidR="00000000" w:rsidRPr="00000000">
        <w:rPr>
          <w:rFonts w:ascii="Times New Roman" w:cs="Times New Roman" w:eastAsia="Times New Roman" w:hAnsi="Times New Roman"/>
          <w:color w:val="1b1b1c"/>
          <w:sz w:val="2"/>
          <w:szCs w:val="2"/>
          <w:rtl w:val="0"/>
        </w:rPr>
        <w:t xml:space="preserve">            </w:t>
        <w:tab/>
      </w:r>
      <w:r w:rsidDel="00000000" w:rsidR="00000000" w:rsidRPr="00000000">
        <w:rPr>
          <w:color w:val="1b1b1c"/>
          <w:sz w:val="30"/>
          <w:szCs w:val="30"/>
          <w:rtl w:val="0"/>
        </w:rPr>
        <w:t xml:space="preserve">North Carolina Director and Military Liaison for the National Domestic Violence Rally</w:t>
      </w:r>
    </w:p>
    <w:p w:rsidR="00000000" w:rsidDel="00000000" w:rsidP="00000000" w:rsidRDefault="00000000" w:rsidRPr="00000000" w14:paraId="00000015">
      <w:pPr>
        <w:spacing w:line="550" w:lineRule="auto"/>
        <w:ind w:left="2500" w:hanging="720"/>
        <w:rPr>
          <w:color w:val="1b1b1c"/>
          <w:sz w:val="30"/>
          <w:szCs w:val="30"/>
        </w:rPr>
      </w:pPr>
      <w:r w:rsidDel="00000000" w:rsidR="00000000" w:rsidRPr="00000000">
        <w:rPr>
          <w:color w:val="1b1b1c"/>
          <w:sz w:val="26"/>
          <w:szCs w:val="26"/>
          <w:rtl w:val="0"/>
        </w:rPr>
        <w:t xml:space="preserve">○</w:t>
      </w:r>
      <w:r w:rsidDel="00000000" w:rsidR="00000000" w:rsidRPr="00000000">
        <w:rPr>
          <w:rFonts w:ascii="Times New Roman" w:cs="Times New Roman" w:eastAsia="Times New Roman" w:hAnsi="Times New Roman"/>
          <w:color w:val="1b1b1c"/>
          <w:sz w:val="2"/>
          <w:szCs w:val="2"/>
          <w:rtl w:val="0"/>
        </w:rPr>
        <w:t xml:space="preserve">            </w:t>
        <w:tab/>
      </w:r>
      <w:r w:rsidDel="00000000" w:rsidR="00000000" w:rsidRPr="00000000">
        <w:rPr>
          <w:color w:val="1b1b1c"/>
          <w:sz w:val="30"/>
          <w:szCs w:val="30"/>
          <w:rtl w:val="0"/>
        </w:rPr>
        <w:t xml:space="preserve">Board of Directors for NewLife2nd Chances</w:t>
      </w:r>
    </w:p>
    <w:p w:rsidR="00000000" w:rsidDel="00000000" w:rsidP="00000000" w:rsidRDefault="00000000" w:rsidRPr="00000000" w14:paraId="00000016">
      <w:pPr>
        <w:spacing w:before="100" w:lineRule="auto"/>
        <w:ind w:left="2500" w:hanging="720"/>
        <w:rPr>
          <w:color w:val="1b1b1c"/>
          <w:sz w:val="30"/>
          <w:szCs w:val="30"/>
        </w:rPr>
      </w:pPr>
      <w:r w:rsidDel="00000000" w:rsidR="00000000" w:rsidRPr="00000000">
        <w:rPr>
          <w:color w:val="1b1b1c"/>
          <w:sz w:val="26"/>
          <w:szCs w:val="26"/>
          <w:rtl w:val="0"/>
        </w:rPr>
        <w:t xml:space="preserve">○</w:t>
      </w:r>
      <w:r w:rsidDel="00000000" w:rsidR="00000000" w:rsidRPr="00000000">
        <w:rPr>
          <w:rFonts w:ascii="Times New Roman" w:cs="Times New Roman" w:eastAsia="Times New Roman" w:hAnsi="Times New Roman"/>
          <w:color w:val="1b1b1c"/>
          <w:sz w:val="2"/>
          <w:szCs w:val="2"/>
          <w:rtl w:val="0"/>
        </w:rPr>
        <w:t xml:space="preserve">            </w:t>
        <w:tab/>
      </w:r>
      <w:r w:rsidDel="00000000" w:rsidR="00000000" w:rsidRPr="00000000">
        <w:rPr>
          <w:color w:val="1b1b1c"/>
          <w:sz w:val="30"/>
          <w:szCs w:val="30"/>
          <w:rtl w:val="0"/>
        </w:rPr>
        <w:t xml:space="preserve">Governance Committee Board for ACLU of NC</w:t>
      </w:r>
    </w:p>
    <w:p w:rsidR="00000000" w:rsidDel="00000000" w:rsidP="00000000" w:rsidRDefault="00000000" w:rsidRPr="00000000" w14:paraId="00000017">
      <w:pPr>
        <w:spacing w:before="100" w:lineRule="auto"/>
        <w:ind w:left="2500" w:hanging="720"/>
        <w:rPr>
          <w:color w:val="1b1b1c"/>
          <w:sz w:val="30"/>
          <w:szCs w:val="30"/>
        </w:rPr>
      </w:pPr>
      <w:r w:rsidDel="00000000" w:rsidR="00000000" w:rsidRPr="00000000">
        <w:rPr>
          <w:color w:val="1b1b1c"/>
          <w:sz w:val="26"/>
          <w:szCs w:val="26"/>
          <w:rtl w:val="0"/>
        </w:rPr>
        <w:t xml:space="preserve">○</w:t>
      </w:r>
      <w:r w:rsidDel="00000000" w:rsidR="00000000" w:rsidRPr="00000000">
        <w:rPr>
          <w:rFonts w:ascii="Times New Roman" w:cs="Times New Roman" w:eastAsia="Times New Roman" w:hAnsi="Times New Roman"/>
          <w:color w:val="1b1b1c"/>
          <w:sz w:val="2"/>
          <w:szCs w:val="2"/>
          <w:rtl w:val="0"/>
        </w:rPr>
        <w:t xml:space="preserve">            </w:t>
        <w:tab/>
      </w:r>
      <w:r w:rsidDel="00000000" w:rsidR="00000000" w:rsidRPr="00000000">
        <w:rPr>
          <w:color w:val="1b1b1c"/>
          <w:sz w:val="30"/>
          <w:szCs w:val="30"/>
          <w:rtl w:val="0"/>
        </w:rPr>
        <w:t xml:space="preserve">Steering Committee for Sheriff Trusting Communities</w:t>
      </w:r>
    </w:p>
    <w:p w:rsidR="00000000" w:rsidDel="00000000" w:rsidP="00000000" w:rsidRDefault="00000000" w:rsidRPr="00000000" w14:paraId="00000018">
      <w:pPr>
        <w:spacing w:before="100" w:lineRule="auto"/>
        <w:ind w:left="2500" w:hanging="720"/>
        <w:rPr>
          <w:color w:val="1b1b1c"/>
          <w:sz w:val="30"/>
          <w:szCs w:val="30"/>
        </w:rPr>
      </w:pPr>
      <w:r w:rsidDel="00000000" w:rsidR="00000000" w:rsidRPr="00000000">
        <w:rPr>
          <w:color w:val="1b1b1c"/>
          <w:sz w:val="26"/>
          <w:szCs w:val="26"/>
          <w:rtl w:val="0"/>
        </w:rPr>
        <w:t xml:space="preserve">○</w:t>
      </w:r>
      <w:r w:rsidDel="00000000" w:rsidR="00000000" w:rsidRPr="00000000">
        <w:rPr>
          <w:rFonts w:ascii="Times New Roman" w:cs="Times New Roman" w:eastAsia="Times New Roman" w:hAnsi="Times New Roman"/>
          <w:color w:val="1b1b1c"/>
          <w:sz w:val="2"/>
          <w:szCs w:val="2"/>
          <w:rtl w:val="0"/>
        </w:rPr>
        <w:t xml:space="preserve">            </w:t>
        <w:tab/>
      </w:r>
      <w:r w:rsidDel="00000000" w:rsidR="00000000" w:rsidRPr="00000000">
        <w:rPr>
          <w:color w:val="1b1b1c"/>
          <w:sz w:val="30"/>
          <w:szCs w:val="30"/>
          <w:rtl w:val="0"/>
        </w:rPr>
        <w:t xml:space="preserve">Vice President for NC National Organizing of Women Legislation Action</w:t>
      </w:r>
    </w:p>
    <w:p w:rsidR="00000000" w:rsidDel="00000000" w:rsidP="00000000" w:rsidRDefault="00000000" w:rsidRPr="00000000" w14:paraId="00000019">
      <w:pPr>
        <w:spacing w:before="100" w:lineRule="auto"/>
        <w:ind w:left="2500" w:hanging="720"/>
        <w:rPr>
          <w:color w:val="1b1b1c"/>
          <w:sz w:val="30"/>
          <w:szCs w:val="30"/>
        </w:rPr>
      </w:pPr>
      <w:r w:rsidDel="00000000" w:rsidR="00000000" w:rsidRPr="00000000">
        <w:rPr>
          <w:color w:val="1b1b1c"/>
          <w:sz w:val="26"/>
          <w:szCs w:val="26"/>
          <w:rtl w:val="0"/>
        </w:rPr>
        <w:t xml:space="preserve">○</w:t>
      </w:r>
      <w:r w:rsidDel="00000000" w:rsidR="00000000" w:rsidRPr="00000000">
        <w:rPr>
          <w:rFonts w:ascii="Times New Roman" w:cs="Times New Roman" w:eastAsia="Times New Roman" w:hAnsi="Times New Roman"/>
          <w:color w:val="1b1b1c"/>
          <w:sz w:val="2"/>
          <w:szCs w:val="2"/>
          <w:rtl w:val="0"/>
        </w:rPr>
        <w:t xml:space="preserve">            </w:t>
        <w:tab/>
      </w:r>
      <w:r w:rsidDel="00000000" w:rsidR="00000000" w:rsidRPr="00000000">
        <w:rPr>
          <w:color w:val="1b1b1c"/>
          <w:sz w:val="30"/>
          <w:szCs w:val="30"/>
          <w:rtl w:val="0"/>
        </w:rPr>
        <w:t xml:space="preserve">Board of Directors for Pro-Choice NC</w:t>
      </w:r>
    </w:p>
    <w:p w:rsidR="00000000" w:rsidDel="00000000" w:rsidP="00000000" w:rsidRDefault="00000000" w:rsidRPr="00000000" w14:paraId="0000001A">
      <w:pPr>
        <w:spacing w:before="100" w:lineRule="auto"/>
        <w:ind w:left="2500" w:hanging="720"/>
        <w:rPr>
          <w:color w:val="1b1b1c"/>
          <w:sz w:val="30"/>
          <w:szCs w:val="30"/>
        </w:rPr>
      </w:pPr>
      <w:r w:rsidDel="00000000" w:rsidR="00000000" w:rsidRPr="00000000">
        <w:rPr>
          <w:color w:val="1b1b1c"/>
          <w:sz w:val="26"/>
          <w:szCs w:val="26"/>
          <w:rtl w:val="0"/>
        </w:rPr>
        <w:t xml:space="preserve">○</w:t>
      </w:r>
      <w:r w:rsidDel="00000000" w:rsidR="00000000" w:rsidRPr="00000000">
        <w:rPr>
          <w:rFonts w:ascii="Times New Roman" w:cs="Times New Roman" w:eastAsia="Times New Roman" w:hAnsi="Times New Roman"/>
          <w:color w:val="1b1b1c"/>
          <w:sz w:val="2"/>
          <w:szCs w:val="2"/>
          <w:rtl w:val="0"/>
        </w:rPr>
        <w:t xml:space="preserve">            </w:t>
        <w:tab/>
      </w:r>
      <w:r w:rsidDel="00000000" w:rsidR="00000000" w:rsidRPr="00000000">
        <w:rPr>
          <w:color w:val="1b1b1c"/>
          <w:sz w:val="30"/>
          <w:szCs w:val="30"/>
          <w:rtl w:val="0"/>
        </w:rPr>
        <w:t xml:space="preserve">Board of Directors for Fayetteville PRIDE</w:t>
      </w:r>
    </w:p>
    <w:p w:rsidR="00000000" w:rsidDel="00000000" w:rsidP="00000000" w:rsidRDefault="00000000" w:rsidRPr="00000000" w14:paraId="0000001B">
      <w:pPr>
        <w:spacing w:before="100" w:lineRule="auto"/>
        <w:ind w:left="2500" w:hanging="720"/>
        <w:rPr>
          <w:color w:val="1b1b1c"/>
          <w:sz w:val="30"/>
          <w:szCs w:val="30"/>
        </w:rPr>
      </w:pPr>
      <w:r w:rsidDel="00000000" w:rsidR="00000000" w:rsidRPr="00000000">
        <w:rPr>
          <w:color w:val="1b1b1c"/>
          <w:sz w:val="26"/>
          <w:szCs w:val="26"/>
          <w:rtl w:val="0"/>
        </w:rPr>
        <w:t xml:space="preserve">○</w:t>
      </w:r>
      <w:r w:rsidDel="00000000" w:rsidR="00000000" w:rsidRPr="00000000">
        <w:rPr>
          <w:rFonts w:ascii="Times New Roman" w:cs="Times New Roman" w:eastAsia="Times New Roman" w:hAnsi="Times New Roman"/>
          <w:color w:val="1b1b1c"/>
          <w:sz w:val="2"/>
          <w:szCs w:val="2"/>
          <w:rtl w:val="0"/>
        </w:rPr>
        <w:t xml:space="preserve">            </w:t>
        <w:tab/>
      </w:r>
      <w:r w:rsidDel="00000000" w:rsidR="00000000" w:rsidRPr="00000000">
        <w:rPr>
          <w:color w:val="1b1b1c"/>
          <w:sz w:val="30"/>
          <w:szCs w:val="30"/>
          <w:rtl w:val="0"/>
        </w:rPr>
        <w:t xml:space="preserve">NC Climate Ambassador</w:t>
      </w:r>
    </w:p>
    <w:p w:rsidR="00000000" w:rsidDel="00000000" w:rsidP="00000000" w:rsidRDefault="00000000" w:rsidRPr="00000000" w14:paraId="0000001C">
      <w:pPr>
        <w:keepNext w:val="0"/>
        <w:keepLines w:val="0"/>
        <w:spacing w:after="0" w:before="100" w:lineRule="auto"/>
        <w:ind w:left="1700" w:hanging="720"/>
        <w:rPr>
          <w:b w:val="1"/>
          <w:sz w:val="30"/>
          <w:szCs w:val="30"/>
        </w:rPr>
      </w:pPr>
      <w:r w:rsidDel="00000000" w:rsidR="00000000" w:rsidRPr="00000000">
        <w:rPr>
          <w:sz w:val="26"/>
          <w:szCs w:val="26"/>
          <w:rtl w:val="0"/>
        </w:rPr>
        <w:t xml:space="preserve">●</w:t>
      </w:r>
      <w:r w:rsidDel="00000000" w:rsidR="00000000" w:rsidRPr="00000000">
        <w:rPr>
          <w:rFonts w:ascii="Times New Roman" w:cs="Times New Roman" w:eastAsia="Times New Roman" w:hAnsi="Times New Roman"/>
          <w:sz w:val="2"/>
          <w:szCs w:val="2"/>
          <w:rtl w:val="0"/>
        </w:rPr>
        <w:t xml:space="preserve">           </w:t>
        <w:tab/>
      </w:r>
      <w:r w:rsidDel="00000000" w:rsidR="00000000" w:rsidRPr="00000000">
        <w:rPr>
          <w:b w:val="1"/>
          <w:sz w:val="30"/>
          <w:szCs w:val="30"/>
          <w:rtl w:val="0"/>
        </w:rPr>
        <w:t xml:space="preserve">Memberships:</w:t>
      </w:r>
    </w:p>
    <w:p w:rsidR="00000000" w:rsidDel="00000000" w:rsidP="00000000" w:rsidRDefault="00000000" w:rsidRPr="00000000" w14:paraId="0000001D">
      <w:pPr>
        <w:spacing w:before="100" w:lineRule="auto"/>
        <w:ind w:left="2500" w:hanging="720"/>
        <w:rPr>
          <w:color w:val="1b1b1c"/>
          <w:sz w:val="30"/>
          <w:szCs w:val="30"/>
        </w:rPr>
      </w:pPr>
      <w:r w:rsidDel="00000000" w:rsidR="00000000" w:rsidRPr="00000000">
        <w:rPr>
          <w:color w:val="1b1b1c"/>
          <w:sz w:val="26"/>
          <w:szCs w:val="26"/>
          <w:rtl w:val="0"/>
        </w:rPr>
        <w:t xml:space="preserve">○</w:t>
      </w:r>
      <w:r w:rsidDel="00000000" w:rsidR="00000000" w:rsidRPr="00000000">
        <w:rPr>
          <w:rFonts w:ascii="Times New Roman" w:cs="Times New Roman" w:eastAsia="Times New Roman" w:hAnsi="Times New Roman"/>
          <w:color w:val="1b1b1c"/>
          <w:sz w:val="2"/>
          <w:szCs w:val="2"/>
          <w:rtl w:val="0"/>
        </w:rPr>
        <w:t xml:space="preserve">            </w:t>
        <w:tab/>
      </w:r>
      <w:r w:rsidDel="00000000" w:rsidR="00000000" w:rsidRPr="00000000">
        <w:rPr>
          <w:color w:val="1b1b1c"/>
          <w:sz w:val="30"/>
          <w:szCs w:val="30"/>
          <w:rtl w:val="0"/>
        </w:rPr>
        <w:t xml:space="preserve">North Carolina Black Leaders Organize Collective</w:t>
      </w:r>
    </w:p>
    <w:p w:rsidR="00000000" w:rsidDel="00000000" w:rsidP="00000000" w:rsidRDefault="00000000" w:rsidRPr="00000000" w14:paraId="0000001E">
      <w:pPr>
        <w:spacing w:before="100" w:lineRule="auto"/>
        <w:ind w:left="2500" w:hanging="720"/>
        <w:rPr>
          <w:color w:val="1b1b1c"/>
          <w:sz w:val="30"/>
          <w:szCs w:val="30"/>
        </w:rPr>
      </w:pPr>
      <w:r w:rsidDel="00000000" w:rsidR="00000000" w:rsidRPr="00000000">
        <w:rPr>
          <w:color w:val="1b1b1c"/>
          <w:sz w:val="26"/>
          <w:szCs w:val="26"/>
          <w:rtl w:val="0"/>
        </w:rPr>
        <w:t xml:space="preserve">○</w:t>
      </w:r>
      <w:r w:rsidDel="00000000" w:rsidR="00000000" w:rsidRPr="00000000">
        <w:rPr>
          <w:rFonts w:ascii="Times New Roman" w:cs="Times New Roman" w:eastAsia="Times New Roman" w:hAnsi="Times New Roman"/>
          <w:color w:val="1b1b1c"/>
          <w:sz w:val="2"/>
          <w:szCs w:val="2"/>
          <w:rtl w:val="0"/>
        </w:rPr>
        <w:t xml:space="preserve">            </w:t>
        <w:tab/>
      </w:r>
      <w:r w:rsidDel="00000000" w:rsidR="00000000" w:rsidRPr="00000000">
        <w:rPr>
          <w:color w:val="1b1b1c"/>
          <w:sz w:val="30"/>
          <w:szCs w:val="30"/>
          <w:rtl w:val="0"/>
        </w:rPr>
        <w:t xml:space="preserve">NC National Organization for Women</w:t>
      </w:r>
    </w:p>
    <w:p w:rsidR="00000000" w:rsidDel="00000000" w:rsidP="00000000" w:rsidRDefault="00000000" w:rsidRPr="00000000" w14:paraId="0000001F">
      <w:pPr>
        <w:spacing w:before="100" w:lineRule="auto"/>
        <w:ind w:left="2500" w:hanging="720"/>
        <w:rPr>
          <w:color w:val="1b1b1c"/>
          <w:sz w:val="30"/>
          <w:szCs w:val="30"/>
        </w:rPr>
      </w:pPr>
      <w:r w:rsidDel="00000000" w:rsidR="00000000" w:rsidRPr="00000000">
        <w:rPr>
          <w:color w:val="1b1b1c"/>
          <w:sz w:val="26"/>
          <w:szCs w:val="26"/>
          <w:rtl w:val="0"/>
        </w:rPr>
        <w:t xml:space="preserve">○</w:t>
      </w:r>
      <w:r w:rsidDel="00000000" w:rsidR="00000000" w:rsidRPr="00000000">
        <w:rPr>
          <w:rFonts w:ascii="Times New Roman" w:cs="Times New Roman" w:eastAsia="Times New Roman" w:hAnsi="Times New Roman"/>
          <w:color w:val="1b1b1c"/>
          <w:sz w:val="2"/>
          <w:szCs w:val="2"/>
          <w:rtl w:val="0"/>
        </w:rPr>
        <w:t xml:space="preserve">            </w:t>
        <w:tab/>
      </w:r>
      <w:r w:rsidDel="00000000" w:rsidR="00000000" w:rsidRPr="00000000">
        <w:rPr>
          <w:color w:val="1b1b1c"/>
          <w:sz w:val="30"/>
          <w:szCs w:val="30"/>
          <w:rtl w:val="0"/>
        </w:rPr>
        <w:t xml:space="preserve">Alumni of the Wounded Warrior Project</w:t>
      </w:r>
    </w:p>
    <w:p w:rsidR="00000000" w:rsidDel="00000000" w:rsidP="00000000" w:rsidRDefault="00000000" w:rsidRPr="00000000" w14:paraId="00000020">
      <w:pPr>
        <w:spacing w:before="100" w:lineRule="auto"/>
        <w:ind w:left="2500" w:hanging="720"/>
        <w:rPr>
          <w:color w:val="1b1b1c"/>
          <w:sz w:val="30"/>
          <w:szCs w:val="30"/>
        </w:rPr>
      </w:pPr>
      <w:r w:rsidDel="00000000" w:rsidR="00000000" w:rsidRPr="00000000">
        <w:rPr>
          <w:color w:val="1b1b1c"/>
          <w:sz w:val="26"/>
          <w:szCs w:val="26"/>
          <w:rtl w:val="0"/>
        </w:rPr>
        <w:t xml:space="preserve">○</w:t>
      </w:r>
      <w:r w:rsidDel="00000000" w:rsidR="00000000" w:rsidRPr="00000000">
        <w:rPr>
          <w:rFonts w:ascii="Times New Roman" w:cs="Times New Roman" w:eastAsia="Times New Roman" w:hAnsi="Times New Roman"/>
          <w:color w:val="1b1b1c"/>
          <w:sz w:val="2"/>
          <w:szCs w:val="2"/>
          <w:rtl w:val="0"/>
        </w:rPr>
        <w:t xml:space="preserve">            </w:t>
        <w:tab/>
      </w:r>
      <w:r w:rsidDel="00000000" w:rsidR="00000000" w:rsidRPr="00000000">
        <w:rPr>
          <w:color w:val="1b1b1c"/>
          <w:sz w:val="30"/>
          <w:szCs w:val="30"/>
          <w:rtl w:val="0"/>
        </w:rPr>
        <w:t xml:space="preserve">Veteran of Foreign War Affairs</w:t>
      </w:r>
    </w:p>
    <w:p w:rsidR="00000000" w:rsidDel="00000000" w:rsidP="00000000" w:rsidRDefault="00000000" w:rsidRPr="00000000" w14:paraId="00000021">
      <w:pPr>
        <w:spacing w:before="100" w:lineRule="auto"/>
        <w:ind w:left="2500" w:hanging="720"/>
        <w:rPr>
          <w:color w:val="1b1b1c"/>
          <w:sz w:val="30"/>
          <w:szCs w:val="30"/>
        </w:rPr>
      </w:pPr>
      <w:r w:rsidDel="00000000" w:rsidR="00000000" w:rsidRPr="00000000">
        <w:rPr>
          <w:color w:val="1b1b1c"/>
          <w:sz w:val="26"/>
          <w:szCs w:val="26"/>
          <w:rtl w:val="0"/>
        </w:rPr>
        <w:t xml:space="preserve">○</w:t>
      </w:r>
      <w:r w:rsidDel="00000000" w:rsidR="00000000" w:rsidRPr="00000000">
        <w:rPr>
          <w:rFonts w:ascii="Times New Roman" w:cs="Times New Roman" w:eastAsia="Times New Roman" w:hAnsi="Times New Roman"/>
          <w:color w:val="1b1b1c"/>
          <w:sz w:val="2"/>
          <w:szCs w:val="2"/>
          <w:rtl w:val="0"/>
        </w:rPr>
        <w:t xml:space="preserve">            </w:t>
        <w:tab/>
      </w:r>
      <w:r w:rsidDel="00000000" w:rsidR="00000000" w:rsidRPr="00000000">
        <w:rPr>
          <w:color w:val="1b1b1c"/>
          <w:sz w:val="30"/>
          <w:szCs w:val="30"/>
          <w:rtl w:val="0"/>
        </w:rPr>
        <w:t xml:space="preserve">Military Domestic Violence Rally</w:t>
      </w:r>
    </w:p>
    <w:p w:rsidR="00000000" w:rsidDel="00000000" w:rsidP="00000000" w:rsidRDefault="00000000" w:rsidRPr="00000000" w14:paraId="00000022">
      <w:pPr>
        <w:spacing w:before="100" w:lineRule="auto"/>
        <w:ind w:left="1580" w:hanging="260"/>
        <w:rPr>
          <w:sz w:val="26"/>
          <w:szCs w:val="26"/>
        </w:rPr>
      </w:pPr>
      <w:r w:rsidDel="00000000" w:rsidR="00000000" w:rsidRPr="00000000">
        <w:rPr>
          <w:sz w:val="26"/>
          <w:szCs w:val="26"/>
          <w:rtl w:val="0"/>
        </w:rPr>
        <w:t xml:space="preserve">○</w:t>
      </w:r>
      <w:r w:rsidDel="00000000" w:rsidR="00000000" w:rsidRPr="00000000">
        <w:rPr>
          <w:rFonts w:ascii="Times New Roman" w:cs="Times New Roman" w:eastAsia="Times New Roman" w:hAnsi="Times New Roman"/>
          <w:sz w:val="2"/>
          <w:szCs w:val="2"/>
          <w:rtl w:val="0"/>
        </w:rPr>
        <w:t xml:space="preserve"> </w:t>
      </w:r>
      <w:r w:rsidDel="00000000" w:rsidR="00000000" w:rsidRPr="00000000">
        <w:rPr>
          <w:sz w:val="26"/>
          <w:szCs w:val="26"/>
          <w:rtl w:val="0"/>
        </w:rPr>
        <w:t xml:space="preserve">    Samuel Council Chapter Triple Nickel 55th Parachute infantry Battalion</w:t>
      </w:r>
    </w:p>
    <w:p w:rsidR="00000000" w:rsidDel="00000000" w:rsidP="00000000" w:rsidRDefault="00000000" w:rsidRPr="00000000" w14:paraId="00000023">
      <w:pPr>
        <w:spacing w:before="100" w:lineRule="auto"/>
        <w:ind w:left="1580" w:hanging="260"/>
        <w:rPr>
          <w:sz w:val="26"/>
          <w:szCs w:val="26"/>
        </w:rPr>
      </w:pPr>
      <w:r w:rsidDel="00000000" w:rsidR="00000000" w:rsidRPr="00000000">
        <w:rPr>
          <w:sz w:val="26"/>
          <w:szCs w:val="26"/>
          <w:rtl w:val="0"/>
        </w:rPr>
        <w:t xml:space="preserve">○</w:t>
      </w:r>
      <w:r w:rsidDel="00000000" w:rsidR="00000000" w:rsidRPr="00000000">
        <w:rPr>
          <w:rFonts w:ascii="Times New Roman" w:cs="Times New Roman" w:eastAsia="Times New Roman" w:hAnsi="Times New Roman"/>
          <w:sz w:val="2"/>
          <w:szCs w:val="2"/>
          <w:rtl w:val="0"/>
        </w:rPr>
        <w:t xml:space="preserve"> </w:t>
      </w:r>
      <w:r w:rsidDel="00000000" w:rsidR="00000000" w:rsidRPr="00000000">
        <w:rPr>
          <w:sz w:val="26"/>
          <w:szCs w:val="26"/>
          <w:rtl w:val="0"/>
        </w:rPr>
        <w:t xml:space="preserve">    Fayetteville NC Divas Businesswomen</w:t>
      </w:r>
    </w:p>
    <w:p w:rsidR="00000000" w:rsidDel="00000000" w:rsidP="00000000" w:rsidRDefault="00000000" w:rsidRPr="00000000" w14:paraId="00000024">
      <w:pPr>
        <w:spacing w:before="100" w:lineRule="auto"/>
        <w:ind w:left="1580" w:hanging="260"/>
        <w:rPr>
          <w:sz w:val="26"/>
          <w:szCs w:val="26"/>
        </w:rPr>
      </w:pPr>
      <w:r w:rsidDel="00000000" w:rsidR="00000000" w:rsidRPr="00000000">
        <w:rPr>
          <w:sz w:val="26"/>
          <w:szCs w:val="26"/>
          <w:rtl w:val="0"/>
        </w:rPr>
        <w:t xml:space="preserve">○</w:t>
      </w:r>
      <w:r w:rsidDel="00000000" w:rsidR="00000000" w:rsidRPr="00000000">
        <w:rPr>
          <w:rFonts w:ascii="Times New Roman" w:cs="Times New Roman" w:eastAsia="Times New Roman" w:hAnsi="Times New Roman"/>
          <w:sz w:val="2"/>
          <w:szCs w:val="2"/>
          <w:rtl w:val="0"/>
        </w:rPr>
        <w:t xml:space="preserve"> </w:t>
      </w:r>
      <w:r w:rsidDel="00000000" w:rsidR="00000000" w:rsidRPr="00000000">
        <w:rPr>
          <w:sz w:val="26"/>
          <w:szCs w:val="26"/>
          <w:rtl w:val="0"/>
        </w:rPr>
        <w:t xml:space="preserve">    Black Women empowered, Eta Phi Beta Sorority Inc.</w:t>
      </w:r>
    </w:p>
    <w:p w:rsidR="00000000" w:rsidDel="00000000" w:rsidP="00000000" w:rsidRDefault="00000000" w:rsidRPr="00000000" w14:paraId="00000025">
      <w:pPr>
        <w:spacing w:before="100" w:lineRule="auto"/>
        <w:ind w:left="1580" w:hanging="260"/>
        <w:rPr>
          <w:sz w:val="26"/>
          <w:szCs w:val="26"/>
        </w:rPr>
      </w:pPr>
      <w:r w:rsidDel="00000000" w:rsidR="00000000" w:rsidRPr="00000000">
        <w:rPr>
          <w:sz w:val="26"/>
          <w:szCs w:val="26"/>
          <w:rtl w:val="0"/>
        </w:rPr>
        <w:t xml:space="preserve">○</w:t>
      </w:r>
      <w:r w:rsidDel="00000000" w:rsidR="00000000" w:rsidRPr="00000000">
        <w:rPr>
          <w:rFonts w:ascii="Times New Roman" w:cs="Times New Roman" w:eastAsia="Times New Roman" w:hAnsi="Times New Roman"/>
          <w:sz w:val="2"/>
          <w:szCs w:val="2"/>
          <w:rtl w:val="0"/>
        </w:rPr>
        <w:t xml:space="preserve"> </w:t>
      </w:r>
      <w:r w:rsidDel="00000000" w:rsidR="00000000" w:rsidRPr="00000000">
        <w:rPr>
          <w:sz w:val="26"/>
          <w:szCs w:val="26"/>
          <w:rtl w:val="0"/>
        </w:rPr>
        <w:t xml:space="preserve">    North Carolina Institute of Public Leadership</w:t>
      </w:r>
    </w:p>
    <w:p w:rsidR="00000000" w:rsidDel="00000000" w:rsidP="00000000" w:rsidRDefault="00000000" w:rsidRPr="00000000" w14:paraId="00000026">
      <w:pPr>
        <w:spacing w:before="100" w:lineRule="auto"/>
        <w:ind w:left="1580" w:hanging="260"/>
        <w:rPr>
          <w:sz w:val="26"/>
          <w:szCs w:val="26"/>
        </w:rPr>
      </w:pPr>
      <w:r w:rsidDel="00000000" w:rsidR="00000000" w:rsidRPr="00000000">
        <w:rPr>
          <w:sz w:val="26"/>
          <w:szCs w:val="26"/>
          <w:rtl w:val="0"/>
        </w:rPr>
        <w:t xml:space="preserve">○</w:t>
      </w:r>
      <w:r w:rsidDel="00000000" w:rsidR="00000000" w:rsidRPr="00000000">
        <w:rPr>
          <w:rFonts w:ascii="Times New Roman" w:cs="Times New Roman" w:eastAsia="Times New Roman" w:hAnsi="Times New Roman"/>
          <w:sz w:val="2"/>
          <w:szCs w:val="2"/>
          <w:rtl w:val="0"/>
        </w:rPr>
        <w:t xml:space="preserve"> </w:t>
      </w:r>
      <w:r w:rsidDel="00000000" w:rsidR="00000000" w:rsidRPr="00000000">
        <w:rPr>
          <w:sz w:val="26"/>
          <w:szCs w:val="26"/>
          <w:rtl w:val="0"/>
        </w:rPr>
        <w:t xml:space="preserve">    Women Leaders in Education</w:t>
      </w:r>
    </w:p>
    <w:p w:rsidR="00000000" w:rsidDel="00000000" w:rsidP="00000000" w:rsidRDefault="00000000" w:rsidRPr="00000000" w14:paraId="00000027">
      <w:pPr>
        <w:ind w:left="1780" w:firstLine="0"/>
        <w:rPr>
          <w:sz w:val="26"/>
          <w:szCs w:val="26"/>
        </w:rPr>
      </w:pPr>
      <w:r w:rsidDel="00000000" w:rsidR="00000000" w:rsidRPr="00000000">
        <w:rPr>
          <w:sz w:val="26"/>
          <w:szCs w:val="26"/>
          <w:rtl w:val="0"/>
        </w:rPr>
        <w:t xml:space="preserve">○</w:t>
      </w:r>
      <w:r w:rsidDel="00000000" w:rsidR="00000000" w:rsidRPr="00000000">
        <w:rPr>
          <w:rFonts w:ascii="Times New Roman" w:cs="Times New Roman" w:eastAsia="Times New Roman" w:hAnsi="Times New Roman"/>
          <w:sz w:val="2"/>
          <w:szCs w:val="2"/>
          <w:rtl w:val="0"/>
        </w:rPr>
        <w:t xml:space="preserve">            </w:t>
        <w:tab/>
      </w:r>
      <w:r w:rsidDel="00000000" w:rsidR="00000000" w:rsidRPr="00000000">
        <w:rPr>
          <w:sz w:val="26"/>
          <w:szCs w:val="26"/>
          <w:rtl w:val="0"/>
        </w:rPr>
        <w:t xml:space="preserve">Institute for Community Leadership “Alumni”</w:t>
      </w:r>
    </w:p>
    <w:p w:rsidR="00000000" w:rsidDel="00000000" w:rsidP="00000000" w:rsidRDefault="00000000" w:rsidRPr="00000000" w14:paraId="00000028">
      <w:pPr>
        <w:ind w:left="1780" w:firstLine="0"/>
        <w:rPr>
          <w:sz w:val="26"/>
          <w:szCs w:val="26"/>
        </w:rPr>
      </w:pPr>
      <w:r w:rsidDel="00000000" w:rsidR="00000000" w:rsidRPr="00000000">
        <w:rPr>
          <w:sz w:val="26"/>
          <w:szCs w:val="26"/>
          <w:rtl w:val="0"/>
        </w:rPr>
        <w:t xml:space="preserve">○</w:t>
      </w:r>
      <w:r w:rsidDel="00000000" w:rsidR="00000000" w:rsidRPr="00000000">
        <w:rPr>
          <w:rFonts w:ascii="Times New Roman" w:cs="Times New Roman" w:eastAsia="Times New Roman" w:hAnsi="Times New Roman"/>
          <w:sz w:val="2"/>
          <w:szCs w:val="2"/>
          <w:rtl w:val="0"/>
        </w:rPr>
        <w:t xml:space="preserve">            </w:t>
        <w:tab/>
      </w:r>
      <w:r w:rsidDel="00000000" w:rsidR="00000000" w:rsidRPr="00000000">
        <w:rPr>
          <w:sz w:val="26"/>
          <w:szCs w:val="26"/>
          <w:rtl w:val="0"/>
        </w:rPr>
        <w:t xml:space="preserve">Cumberland County United Way Leadership Development “Alumni”</w:t>
      </w:r>
    </w:p>
    <w:p w:rsidR="00000000" w:rsidDel="00000000" w:rsidP="00000000" w:rsidRDefault="00000000" w:rsidRPr="00000000" w14:paraId="00000029">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